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A2570" w14:textId="77777777" w:rsidR="008636E7" w:rsidRPr="00686914" w:rsidRDefault="008636E7" w:rsidP="008636E7">
      <w:pPr>
        <w:pStyle w:val="Figure"/>
        <w:rPr>
          <w:rFonts w:eastAsia="宋体"/>
        </w:rPr>
      </w:pPr>
      <w:r w:rsidRPr="008636E7">
        <w:rPr>
          <w:noProof/>
        </w:rPr>
        <w:drawing>
          <wp:inline distT="0" distB="0" distL="0" distR="0" wp14:anchorId="3BA10021" wp14:editId="2A8EB666">
            <wp:extent cx="5274310" cy="2800350"/>
            <wp:effectExtent l="0" t="0" r="2540" b="0"/>
            <wp:docPr id="3434029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402921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B0238" w14:textId="77777777" w:rsidR="008636E7" w:rsidRPr="00686914" w:rsidRDefault="008636E7" w:rsidP="008636E7">
      <w:pPr>
        <w:pStyle w:val="Figurecaption"/>
        <w:rPr>
          <w:rFonts w:eastAsia="宋体"/>
        </w:rPr>
      </w:pPr>
      <w:r w:rsidRPr="00686914">
        <w:rPr>
          <w:rFonts w:eastAsia="宋体"/>
          <w:b/>
          <w:bCs/>
        </w:rPr>
        <w:t>Supplementary Fig</w:t>
      </w:r>
      <w:r>
        <w:rPr>
          <w:rFonts w:eastAsia="宋体"/>
          <w:b/>
          <w:bCs/>
        </w:rPr>
        <w:t>.</w:t>
      </w:r>
      <w:r w:rsidRPr="00686914">
        <w:rPr>
          <w:rFonts w:eastAsia="宋体"/>
          <w:b/>
          <w:bCs/>
        </w:rPr>
        <w:t xml:space="preserve"> </w:t>
      </w:r>
      <w:r w:rsidRPr="00686914">
        <w:rPr>
          <w:rFonts w:eastAsia="宋体" w:hint="eastAsia"/>
          <w:b/>
          <w:bCs/>
        </w:rPr>
        <w:t>1</w:t>
      </w:r>
      <w:r w:rsidRPr="00686914">
        <w:rPr>
          <w:rFonts w:eastAsia="宋体"/>
          <w:b/>
          <w:bCs/>
        </w:rPr>
        <w:t>.</w:t>
      </w:r>
      <w:r w:rsidRPr="00686914">
        <w:rPr>
          <w:rFonts w:eastAsia="宋体"/>
        </w:rPr>
        <w:t xml:space="preserve"> </w:t>
      </w:r>
      <w:r w:rsidRPr="00A94745">
        <w:rPr>
          <w:rFonts w:eastAsia="宋体"/>
          <w:b/>
          <w:bCs/>
        </w:rPr>
        <w:t xml:space="preserve">Bioinformatic prediction of </w:t>
      </w:r>
      <w:proofErr w:type="spellStart"/>
      <w:proofErr w:type="gramStart"/>
      <w:r w:rsidRPr="00A94745">
        <w:rPr>
          <w:rFonts w:eastAsia="宋体"/>
          <w:b/>
          <w:bCs/>
        </w:rPr>
        <w:t>AhR</w:t>
      </w:r>
      <w:proofErr w:type="spellEnd"/>
      <w:r w:rsidRPr="00A94745">
        <w:rPr>
          <w:rFonts w:eastAsia="宋体"/>
          <w:b/>
          <w:bCs/>
        </w:rPr>
        <w:t>::</w:t>
      </w:r>
      <w:proofErr w:type="gramEnd"/>
      <w:r w:rsidRPr="00A94745">
        <w:rPr>
          <w:rFonts w:eastAsia="宋体"/>
          <w:b/>
          <w:bCs/>
        </w:rPr>
        <w:t>ARNT (XRE/DRE) binding sites in the rat ACSL4 regulatory region.</w:t>
      </w:r>
      <w:r w:rsidRPr="00686914">
        <w:rPr>
          <w:rFonts w:eastAsia="宋体"/>
        </w:rPr>
        <w:t xml:space="preserve"> The ACSL4 promoter (</w:t>
      </w:r>
      <w:r w:rsidRPr="00686914">
        <w:rPr>
          <w:rFonts w:eastAsia="宋体" w:hint="eastAsia"/>
        </w:rPr>
        <w:t>-</w:t>
      </w:r>
      <w:r w:rsidRPr="00686914">
        <w:rPr>
          <w:rFonts w:eastAsia="宋体"/>
        </w:rPr>
        <w:t xml:space="preserve">2003 to </w:t>
      </w:r>
      <w:r w:rsidRPr="00686914">
        <w:rPr>
          <w:rFonts w:eastAsia="宋体" w:hint="eastAsia"/>
        </w:rPr>
        <w:t>-</w:t>
      </w:r>
      <w:r w:rsidRPr="00686914">
        <w:rPr>
          <w:rFonts w:eastAsia="宋体"/>
        </w:rPr>
        <w:t>1 bp), 5’UTR/Exon 1, and first intron were scanned using the JASPAR MA0006.1 position weight matrix. Gold stars denote canonical XRE core motifs (GCGTG/CACGC). Six putative XRE sites were identified, including four within the promoter region.</w:t>
      </w:r>
      <w:r w:rsidRPr="00686914">
        <w:rPr>
          <w:rFonts w:eastAsia="宋体" w:hint="eastAsia"/>
        </w:rPr>
        <w:t xml:space="preserve"> TSS, Transcription Start Site; PWM, Position Weight Matrix.</w:t>
      </w:r>
    </w:p>
    <w:p w14:paraId="67E0F196" w14:textId="77777777" w:rsidR="00A73E39" w:rsidRDefault="00A73E39">
      <w:pPr>
        <w:ind w:firstLine="420"/>
      </w:pPr>
    </w:p>
    <w:sectPr w:rsidR="00A73E39" w:rsidSect="008636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283" w:footer="1134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9DE26" w14:textId="77777777" w:rsidR="0093184D" w:rsidRDefault="0093184D" w:rsidP="008636E7">
      <w:pPr>
        <w:spacing w:after="0" w:line="240" w:lineRule="auto"/>
        <w:ind w:firstLine="420"/>
      </w:pPr>
      <w:r>
        <w:separator/>
      </w:r>
    </w:p>
  </w:endnote>
  <w:endnote w:type="continuationSeparator" w:id="0">
    <w:p w14:paraId="1B12ECBC" w14:textId="77777777" w:rsidR="0093184D" w:rsidRDefault="0093184D" w:rsidP="008636E7">
      <w:pPr>
        <w:spacing w:after="0"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F29E" w14:textId="77777777" w:rsidR="008636E7" w:rsidRDefault="008636E7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7BF78" w14:textId="77777777" w:rsidR="008636E7" w:rsidRDefault="008636E7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421C9" w14:textId="77777777" w:rsidR="008636E7" w:rsidRDefault="008636E7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E6E72" w14:textId="77777777" w:rsidR="0093184D" w:rsidRDefault="0093184D" w:rsidP="008636E7">
      <w:pPr>
        <w:spacing w:after="0" w:line="240" w:lineRule="auto"/>
        <w:ind w:firstLine="420"/>
      </w:pPr>
      <w:r>
        <w:separator/>
      </w:r>
    </w:p>
  </w:footnote>
  <w:footnote w:type="continuationSeparator" w:id="0">
    <w:p w14:paraId="353AE78B" w14:textId="77777777" w:rsidR="0093184D" w:rsidRDefault="0093184D" w:rsidP="008636E7">
      <w:pPr>
        <w:spacing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C2299" w14:textId="77777777" w:rsidR="008636E7" w:rsidRDefault="008636E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64367" w14:textId="77777777" w:rsidR="008636E7" w:rsidRDefault="008636E7" w:rsidP="008636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63F11" w14:textId="77777777" w:rsidR="008636E7" w:rsidRDefault="008636E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FB3"/>
    <w:rsid w:val="000707FD"/>
    <w:rsid w:val="001B4B87"/>
    <w:rsid w:val="001E6296"/>
    <w:rsid w:val="001F4FB3"/>
    <w:rsid w:val="003C79B3"/>
    <w:rsid w:val="0049043C"/>
    <w:rsid w:val="00571281"/>
    <w:rsid w:val="005C2315"/>
    <w:rsid w:val="0066128C"/>
    <w:rsid w:val="00701096"/>
    <w:rsid w:val="007863C5"/>
    <w:rsid w:val="0080688F"/>
    <w:rsid w:val="00825ADE"/>
    <w:rsid w:val="008636E7"/>
    <w:rsid w:val="008F6590"/>
    <w:rsid w:val="00902E04"/>
    <w:rsid w:val="0093184D"/>
    <w:rsid w:val="00941BB1"/>
    <w:rsid w:val="00A73E39"/>
    <w:rsid w:val="00A74568"/>
    <w:rsid w:val="00A94745"/>
    <w:rsid w:val="00B41233"/>
    <w:rsid w:val="00B81A73"/>
    <w:rsid w:val="00BC0CC6"/>
    <w:rsid w:val="00C92D0C"/>
    <w:rsid w:val="00CB54E3"/>
    <w:rsid w:val="00CC0F91"/>
    <w:rsid w:val="00DB5C28"/>
    <w:rsid w:val="00E1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0C20B"/>
  <w15:chartTrackingRefBased/>
  <w15:docId w15:val="{0BA17A69-C941-4022-BD6E-08DE9998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36E7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1E6296"/>
    <w:pPr>
      <w:keepNext/>
      <w:keepLines/>
      <w:widowControl/>
      <w:adjustRightInd w:val="0"/>
      <w:snapToGrid w:val="0"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14:ligatures w14:val="none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1E6296"/>
    <w:pPr>
      <w:keepNext/>
      <w:keepLines/>
      <w:widowControl/>
      <w:adjustRightInd w:val="0"/>
      <w:snapToGrid w:val="0"/>
      <w:spacing w:before="24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 w:val="21"/>
      <w:szCs w:val="21"/>
      <w14:ligatures w14:val="none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1E6296"/>
    <w:pPr>
      <w:keepNext/>
      <w:keepLines/>
      <w:widowControl/>
      <w:adjustRightInd w:val="0"/>
      <w:snapToGrid w:val="0"/>
      <w:spacing w:before="160" w:line="240" w:lineRule="auto"/>
      <w:jc w:val="both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 w:val="21"/>
      <w:szCs w:val="21"/>
      <w14:ligatures w14:val="none"/>
    </w:rPr>
  </w:style>
  <w:style w:type="paragraph" w:styleId="4">
    <w:name w:val="heading 4"/>
    <w:aliases w:val="Heading level 4"/>
    <w:basedOn w:val="a"/>
    <w:next w:val="a"/>
    <w:link w:val="40"/>
    <w:uiPriority w:val="11"/>
    <w:rsid w:val="00CC0F91"/>
    <w:pPr>
      <w:keepNext/>
      <w:keepLines/>
      <w:widowControl/>
      <w:adjustRightInd w:val="0"/>
      <w:snapToGrid w:val="0"/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noProof/>
      <w:color w:val="000000"/>
      <w:kern w:val="0"/>
      <w:sz w:val="21"/>
      <w:szCs w:val="21"/>
      <w14:ligatures w14:val="none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spacing w:before="280" w:after="290" w:line="376" w:lineRule="auto"/>
      <w:ind w:firstLineChars="200" w:firstLine="200"/>
      <w:jc w:val="both"/>
      <w:outlineLvl w:val="4"/>
    </w:pPr>
    <w:rPr>
      <w:rFonts w:ascii="Times New Roman" w:eastAsia="Times New Roman" w:hAnsi="Times New Roman" w:cs="Times New Roman"/>
      <w:b/>
      <w:bCs/>
      <w:sz w:val="28"/>
      <w:szCs w:val="28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numPr>
        <w:ilvl w:val="5"/>
        <w:numId w:val="12"/>
      </w:numPr>
      <w:spacing w:before="240" w:after="64" w:line="320" w:lineRule="auto"/>
      <w:ind w:firstLine="0"/>
      <w:jc w:val="both"/>
      <w:outlineLvl w:val="5"/>
    </w:pPr>
    <w:rPr>
      <w:rFonts w:asciiTheme="majorHAnsi" w:eastAsiaTheme="majorEastAsia" w:hAnsiTheme="majorHAnsi" w:cstheme="majorBidi"/>
      <w:b/>
      <w:bCs/>
      <w:sz w:val="24"/>
      <w14:ligatures w14:val="none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numPr>
        <w:ilvl w:val="6"/>
        <w:numId w:val="12"/>
      </w:numPr>
      <w:spacing w:before="240" w:after="64" w:line="320" w:lineRule="auto"/>
      <w:ind w:firstLine="0"/>
      <w:jc w:val="both"/>
      <w:outlineLvl w:val="6"/>
    </w:pPr>
    <w:rPr>
      <w:rFonts w:ascii="Times New Roman" w:eastAsia="Times New Roman" w:hAnsi="Times New Roman" w:cs="Times New Roman"/>
      <w:b/>
      <w:bCs/>
      <w:sz w:val="24"/>
      <w14:ligatures w14:val="none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numPr>
        <w:ilvl w:val="7"/>
        <w:numId w:val="12"/>
      </w:numPr>
      <w:spacing w:before="240" w:after="64" w:line="320" w:lineRule="auto"/>
      <w:ind w:firstLine="0"/>
      <w:jc w:val="both"/>
      <w:outlineLvl w:val="7"/>
    </w:pPr>
    <w:rPr>
      <w:rFonts w:asciiTheme="majorHAnsi" w:eastAsiaTheme="majorEastAsia" w:hAnsiTheme="majorHAnsi" w:cstheme="majorBidi"/>
      <w:sz w:val="24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numPr>
        <w:ilvl w:val="8"/>
        <w:numId w:val="12"/>
      </w:numPr>
      <w:spacing w:before="240" w:after="64" w:line="320" w:lineRule="auto"/>
      <w:ind w:firstLine="0"/>
      <w:jc w:val="both"/>
      <w:outlineLvl w:val="8"/>
    </w:pPr>
    <w:rPr>
      <w:rFonts w:asciiTheme="majorHAnsi" w:eastAsiaTheme="majorEastAsia" w:hAnsiTheme="majorHAnsi" w:cstheme="majorBidi"/>
      <w:sz w:val="21"/>
      <w:szCs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1E6296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1E6296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1E6296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aliases w:val="Heading level 4 字符"/>
    <w:basedOn w:val="a0"/>
    <w:link w:val="4"/>
    <w:uiPriority w:val="11"/>
    <w:rsid w:val="00CC0F91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5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E629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1E629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E629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1E62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0"/>
    <w:link w:val="Backmattertext"/>
    <w:uiPriority w:val="19"/>
    <w:rsid w:val="001E6296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4"/>
    <w:qFormat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1E629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1E629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4"/>
    <w:qFormat/>
    <w:rsid w:val="001E6296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1E6296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1E629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E629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E629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1E6296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1E629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1E62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3">
    <w:name w:val="annotation text"/>
    <w:aliases w:val="Comment Text"/>
    <w:basedOn w:val="a"/>
    <w:link w:val="a4"/>
    <w:uiPriority w:val="20"/>
    <w:qFormat/>
    <w:rsid w:val="001E6296"/>
    <w:pPr>
      <w:widowControl/>
      <w:adjustRightInd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1"/>
      <w:szCs w:val="21"/>
      <w:lang w:val="es-ES" w:eastAsia="es-ES"/>
      <w14:ligatures w14:val="none"/>
    </w:rPr>
  </w:style>
  <w:style w:type="character" w:customStyle="1" w:styleId="a4">
    <w:name w:val="批注文字 字符"/>
    <w:aliases w:val="Comment Text 字符"/>
    <w:basedOn w:val="a0"/>
    <w:link w:val="a3"/>
    <w:uiPriority w:val="20"/>
    <w:qFormat/>
    <w:rsid w:val="001E6296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paragraph" w:customStyle="1" w:styleId="Blockquote">
    <w:name w:val="Block quote"/>
    <w:basedOn w:val="Articletype"/>
    <w:uiPriority w:val="17"/>
    <w:qFormat/>
    <w:rsid w:val="00CC0F91"/>
    <w:pPr>
      <w:spacing w:before="240" w:after="240" w:line="340" w:lineRule="exact"/>
      <w:ind w:left="720"/>
      <w:jc w:val="both"/>
    </w:pPr>
    <w:rPr>
      <w:i w:val="0"/>
      <w:sz w:val="21"/>
      <w:szCs w:val="21"/>
    </w:rPr>
  </w:style>
  <w:style w:type="paragraph" w:customStyle="1" w:styleId="Bullet">
    <w:name w:val="Bullet"/>
    <w:uiPriority w:val="16"/>
    <w:semiHidden/>
    <w:qFormat/>
    <w:rsid w:val="001E6296"/>
    <w:pPr>
      <w:numPr>
        <w:numId w:val="18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semiHidden/>
    <w:rsid w:val="001E6296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Biography">
    <w:name w:val="Biography"/>
    <w:basedOn w:val="Abstract"/>
    <w:uiPriority w:val="7"/>
    <w:qFormat/>
    <w:rsid w:val="00CC0F91"/>
    <w:pPr>
      <w:spacing w:line="312" w:lineRule="auto"/>
    </w:pPr>
  </w:style>
  <w:style w:type="paragraph" w:styleId="a5">
    <w:name w:val="header"/>
    <w:basedOn w:val="a"/>
    <w:link w:val="a6"/>
    <w:uiPriority w:val="99"/>
    <w:unhideWhenUsed/>
    <w:rsid w:val="008636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ind w:firstLineChars="200" w:firstLine="200"/>
      <w:jc w:val="center"/>
    </w:pPr>
    <w:rPr>
      <w:rFonts w:ascii="Times New Roman" w:eastAsia="Times New Roman" w:hAnsi="Times New Roman" w:cs="Times New Roman"/>
      <w:sz w:val="18"/>
      <w:szCs w:val="18"/>
      <w14:ligatures w14:val="none"/>
    </w:rPr>
  </w:style>
  <w:style w:type="character" w:customStyle="1" w:styleId="a6">
    <w:name w:val="页眉 字符"/>
    <w:basedOn w:val="a0"/>
    <w:link w:val="a5"/>
    <w:uiPriority w:val="99"/>
    <w:rsid w:val="008636E7"/>
    <w:rPr>
      <w:rFonts w:ascii="Times New Roman" w:eastAsia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636E7"/>
    <w:pPr>
      <w:tabs>
        <w:tab w:val="center" w:pos="4153"/>
        <w:tab w:val="right" w:pos="8306"/>
      </w:tabs>
      <w:snapToGrid w:val="0"/>
      <w:spacing w:after="0" w:line="240" w:lineRule="auto"/>
      <w:ind w:firstLineChars="200" w:firstLine="200"/>
    </w:pPr>
    <w:rPr>
      <w:rFonts w:ascii="Times New Roman" w:eastAsia="Times New Roman" w:hAnsi="Times New Roman" w:cs="Times New Roman"/>
      <w:sz w:val="18"/>
      <w:szCs w:val="18"/>
      <w14:ligatures w14:val="none"/>
    </w:rPr>
  </w:style>
  <w:style w:type="character" w:customStyle="1" w:styleId="a8">
    <w:name w:val="页脚 字符"/>
    <w:basedOn w:val="a0"/>
    <w:link w:val="a7"/>
    <w:uiPriority w:val="99"/>
    <w:rsid w:val="008636E7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editor</cp:lastModifiedBy>
  <cp:revision>3</cp:revision>
  <dcterms:created xsi:type="dcterms:W3CDTF">2026-06-09T06:38:00Z</dcterms:created>
  <dcterms:modified xsi:type="dcterms:W3CDTF">2026-06-11T03:22:00Z</dcterms:modified>
</cp:coreProperties>
</file>